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049DC" w14:textId="509EB725" w:rsidR="00653BF2" w:rsidRDefault="00653BF2" w:rsidP="00653BF2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3</w:t>
      </w:r>
    </w:p>
    <w:p w14:paraId="033E454F" w14:textId="77777777" w:rsidR="00653BF2" w:rsidRPr="004D5B17" w:rsidRDefault="00653BF2" w:rsidP="00653BF2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06F586A6" w14:textId="39617B00" w:rsidR="00653BF2" w:rsidRDefault="00653BF2" w:rsidP="00653BF2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Технические параметры проектируемой автомобильной дороги.</w:t>
      </w:r>
    </w:p>
    <w:p w14:paraId="6BB8791A" w14:textId="77777777" w:rsidR="00C2419C" w:rsidRDefault="00C2419C" w:rsidP="00653BF2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143B4276" w14:textId="77777777" w:rsidR="00653BF2" w:rsidRDefault="00653BF2" w:rsidP="00653BF2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40715D28" w14:textId="0A8F7F11" w:rsidR="00653BF2" w:rsidRDefault="00653BF2" w:rsidP="00653BF2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653BF2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Соответственно  категории с помощью СНиП 3.03.09-2006</w:t>
      </w:r>
      <w:r w:rsidR="00970F6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*</w:t>
      </w:r>
      <w:r w:rsidRPr="00653BF2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«Автомобильные дороги»</w:t>
      </w:r>
      <w:r w:rsidR="00970F6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, назначить технические параметры проектируемой автомобильной дороги.</w:t>
      </w:r>
    </w:p>
    <w:p w14:paraId="7C64DBA4" w14:textId="77777777" w:rsidR="00C2419C" w:rsidRPr="00653BF2" w:rsidRDefault="00C2419C" w:rsidP="00C2419C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3A28FD17" w14:textId="491BEF12" w:rsidR="00653BF2" w:rsidRPr="00653BF2" w:rsidRDefault="00653BF2" w:rsidP="00653BF2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653BF2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Исходные данные: </w:t>
      </w:r>
    </w:p>
    <w:p w14:paraId="597DC5D9" w14:textId="3327FA4E" w:rsidR="00653BF2" w:rsidRPr="00653BF2" w:rsidRDefault="00653BF2" w:rsidP="00653BF2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53BF2">
        <w:rPr>
          <w:rFonts w:ascii="Times New Roman" w:eastAsia="Times New Roman" w:hAnsi="Times New Roman" w:cs="Times New Roman"/>
          <w:sz w:val="28"/>
          <w:szCs w:val="28"/>
          <w:lang w:val="ru-RU"/>
        </w:rPr>
        <w:t>- техническая категория автомобильной дороги из предыдущей практической работы;</w:t>
      </w:r>
    </w:p>
    <w:p w14:paraId="51822802" w14:textId="77777777" w:rsidR="00653BF2" w:rsidRPr="00F646D7" w:rsidRDefault="00653BF2" w:rsidP="00653BF2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</w:t>
      </w:r>
    </w:p>
    <w:p w14:paraId="62D3E78A" w14:textId="77777777" w:rsidR="004A13CE" w:rsidRDefault="004A13CE"/>
    <w:sectPr w:rsidR="004A1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759"/>
    <w:rsid w:val="004A13CE"/>
    <w:rsid w:val="00653BF2"/>
    <w:rsid w:val="00655759"/>
    <w:rsid w:val="00970F60"/>
    <w:rsid w:val="00C2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54A71"/>
  <w15:chartTrackingRefBased/>
  <w15:docId w15:val="{49CF5601-CBAE-45B2-BB82-B136855A5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3B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3BF2"/>
    <w:pPr>
      <w:ind w:left="720"/>
      <w:contextualSpacing/>
    </w:pPr>
  </w:style>
  <w:style w:type="table" w:styleId="a4">
    <w:name w:val="Table Grid"/>
    <w:basedOn w:val="a1"/>
    <w:uiPriority w:val="39"/>
    <w:rsid w:val="00653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2022-01-19T16:45:00Z</dcterms:created>
  <dcterms:modified xsi:type="dcterms:W3CDTF">2022-01-30T16:15:00Z</dcterms:modified>
</cp:coreProperties>
</file>